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88" w:rsidRDefault="002040B8" w:rsidP="0047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и уголовная ответственность несовершеннолетних</w:t>
      </w:r>
    </w:p>
    <w:p w:rsidR="002040B8" w:rsidRPr="00246E35" w:rsidRDefault="00470788" w:rsidP="0047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 исполнения 18 лет)</w:t>
      </w:r>
    </w:p>
    <w:p w:rsidR="00FB5A43" w:rsidRDefault="002040B8" w:rsidP="00470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Достаточно </w:t>
      </w:r>
      <w:r w:rsidRPr="00246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часто несовершеннолетние считаю, </w:t>
      </w:r>
      <w:proofErr w:type="gramStart"/>
      <w:r w:rsidRPr="00246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</w:t>
      </w:r>
      <w:proofErr w:type="gramEnd"/>
      <w:r w:rsidRPr="00246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совершив правонарушение, им за это</w:t>
      </w:r>
      <w:r w:rsidRPr="0024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ничего не будет</w:t>
      </w:r>
      <w:r w:rsidRPr="0024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что они </w:t>
      </w:r>
      <w:r w:rsidRPr="00246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ещё не подлежат административной и уголовной ответственности</w:t>
      </w:r>
      <w:r w:rsidR="00C40557" w:rsidRPr="0024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 такое мнение - </w:t>
      </w:r>
      <w:r w:rsidR="0047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ошибка</w:t>
      </w:r>
      <w:r w:rsidRPr="0024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24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Несовершеннолетний, как и любой гражданин, имеет 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 w:rsidR="008E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свои поступки перед государством и людьми.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</w:t>
      </w:r>
      <w:r w:rsidR="00FB5A43" w:rsidRPr="008E1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вная ответственность</w:t>
      </w:r>
      <w:r w:rsidR="00FB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строгий вид ответственности, о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наступает за совершение</w:t>
      </w:r>
      <w:r w:rsidR="0047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преступлений.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Уголовной ответственности подлежит лицо, достигшее ко времени совершения преступления 16-летнего возраста.</w:t>
      </w:r>
    </w:p>
    <w:p w:rsidR="00B00AD7" w:rsidRDefault="002040B8" w:rsidP="00B0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</w:t>
      </w:r>
      <w:r w:rsidRPr="009B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достигшие 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времени совершения преступления </w:t>
      </w:r>
      <w:r w:rsidRPr="009B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лет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подлежат уголовной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 за убийство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105 УК РФ), 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умышленное причинение тяжкого вреда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здоровью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111 УК РФ), 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умышленное причинение средней тяжести вреда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здоровью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112 УК РФ), похищение человека (ст. 126 УК РФ), изнасилование (ст. 131 УК РФ), насильственные действия сексуального характера (ст. 132 УК РФ), краж</w:t>
      </w:r>
      <w:r w:rsidR="00FB5A43">
        <w:rPr>
          <w:rFonts w:ascii="Times New Roman" w:eastAsia="Times New Roman" w:hAnsi="Times New Roman" w:cs="Times New Roman"/>
          <w:sz w:val="28"/>
          <w:szCs w:val="28"/>
          <w:lang w:eastAsia="ru-RU"/>
        </w:rPr>
        <w:t>у , грабеж , разбой, вымогательство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неправомерное завладение автомобилем или иным транспортным средством </w:t>
      </w:r>
      <w:r w:rsidR="00FB5A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цели хищения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умышленное уничтожение или повреждение имущества при отягчающих обс</w:t>
      </w:r>
      <w:r w:rsidR="00FB5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тоятельствах, терроризм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заложника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заведомо ложное сообщение об</w:t>
      </w:r>
      <w:r w:rsidR="00FB5A43"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акте терроризма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,  хулиганство при отягчающих обстояте</w:t>
      </w:r>
      <w:r w:rsidR="00FB5A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льствах</w:t>
      </w:r>
      <w:r w:rsidR="009B6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вандализм (намеренная порча или разрушение материальных или духовных ценностей</w:t>
      </w:r>
      <w:r w:rsidR="008E1A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незаконные приобретение, передача, сбыт, хранение, перевозка или </w:t>
      </w:r>
      <w:r w:rsidRPr="00B0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ношение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взрывчатых веществ или взрывных устройств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незаконное </w:t>
      </w:r>
      <w:r w:rsidRPr="00B0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взрывчатых веществ или взры</w:t>
      </w:r>
      <w:r w:rsidR="009B63B9" w:rsidRPr="00B0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вных устройств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9B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хищение либо вымогательство оружия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боеприпасов, взрывчатых веществ и вз</w:t>
      </w:r>
      <w:r w:rsidR="009B63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рывных устройств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хищение либо вымогательство наркотических средств или психотропных веществ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229 УК РФ), приведение в негодность транспортных средств или</w:t>
      </w:r>
      <w:r w:rsidR="009B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сообщения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AD7" w:rsidRDefault="002040B8" w:rsidP="00B0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</w:t>
      </w:r>
    </w:p>
    <w:p w:rsidR="001A0661" w:rsidRPr="001A0661" w:rsidRDefault="00470788" w:rsidP="00B0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колонию для несовершеннолетних, совершивших преступление)</w:t>
      </w:r>
      <w:r w:rsidR="002040B8"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040B8"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40B8" w:rsidRPr="0024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наказаний, назначаемых несовершеннолетним: штраф; лишение права заниматься определенной деятельностью; обязательные работы; </w:t>
      </w:r>
      <w:r w:rsidR="008B2550" w:rsidRPr="00F971A3">
        <w:rPr>
          <w:rFonts w:ascii="Times New Roman" w:hAnsi="Times New Roman" w:cs="Times New Roman"/>
          <w:sz w:val="28"/>
          <w:szCs w:val="28"/>
        </w:rPr>
        <w:t>О</w:t>
      </w:r>
      <w:r w:rsidR="00F971A3" w:rsidRPr="00F971A3">
        <w:rPr>
          <w:rFonts w:ascii="Times New Roman" w:hAnsi="Times New Roman" w:cs="Times New Roman"/>
          <w:sz w:val="28"/>
          <w:szCs w:val="28"/>
        </w:rPr>
        <w:t xml:space="preserve">бязательные </w:t>
      </w:r>
      <w:proofErr w:type="gramStart"/>
      <w:r w:rsidR="00F971A3" w:rsidRPr="00F971A3">
        <w:rPr>
          <w:rFonts w:ascii="Times New Roman" w:hAnsi="Times New Roman" w:cs="Times New Roman"/>
          <w:sz w:val="28"/>
          <w:szCs w:val="28"/>
        </w:rPr>
        <w:t>работы  выполняются</w:t>
      </w:r>
      <w:proofErr w:type="gramEnd"/>
      <w:r w:rsidR="008B2550" w:rsidRPr="00F971A3">
        <w:rPr>
          <w:rFonts w:ascii="Times New Roman" w:hAnsi="Times New Roman" w:cs="Times New Roman"/>
          <w:sz w:val="28"/>
          <w:szCs w:val="28"/>
        </w:rPr>
        <w:t xml:space="preserve"> осужденным в </w:t>
      </w:r>
      <w:r w:rsidR="00F971A3" w:rsidRPr="00F971A3">
        <w:rPr>
          <w:rFonts w:ascii="Times New Roman" w:hAnsi="Times New Roman" w:cs="Times New Roman"/>
          <w:sz w:val="28"/>
          <w:szCs w:val="28"/>
        </w:rPr>
        <w:t xml:space="preserve">свободное от </w:t>
      </w:r>
      <w:r w:rsidR="008B2550" w:rsidRPr="00F971A3">
        <w:rPr>
          <w:rFonts w:ascii="Times New Roman" w:hAnsi="Times New Roman" w:cs="Times New Roman"/>
          <w:sz w:val="28"/>
          <w:szCs w:val="28"/>
        </w:rPr>
        <w:t xml:space="preserve"> учебы время </w:t>
      </w:r>
      <w:r w:rsidR="00F971A3" w:rsidRPr="00F971A3">
        <w:rPr>
          <w:rFonts w:ascii="Times New Roman" w:hAnsi="Times New Roman" w:cs="Times New Roman"/>
          <w:sz w:val="28"/>
          <w:szCs w:val="28"/>
        </w:rPr>
        <w:t xml:space="preserve"> - бесплатно,</w:t>
      </w:r>
      <w:r w:rsidR="008B2550" w:rsidRPr="00F971A3">
        <w:rPr>
          <w:rFonts w:ascii="Times New Roman" w:hAnsi="Times New Roman" w:cs="Times New Roman"/>
          <w:sz w:val="28"/>
          <w:szCs w:val="28"/>
        </w:rPr>
        <w:t xml:space="preserve"> общественно полезных работ</w:t>
      </w:r>
      <w:r w:rsidR="00F971A3" w:rsidRPr="00F971A3">
        <w:rPr>
          <w:rFonts w:ascii="Times New Roman" w:hAnsi="Times New Roman" w:cs="Times New Roman"/>
          <w:sz w:val="28"/>
          <w:szCs w:val="28"/>
        </w:rPr>
        <w:t xml:space="preserve">- в основном-уборка улиц, парков, помещений. </w:t>
      </w:r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0661" w:rsidRPr="001A0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рабо</w:t>
      </w:r>
      <w:r w:rsidR="00F971A3" w:rsidRPr="00B0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</w:t>
      </w:r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на срок от 40 до 160 </w:t>
      </w:r>
      <w:proofErr w:type="gramStart"/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исполняются им в свободное от учебы время.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исполнения данного вида наказания лицами в возр</w:t>
      </w:r>
      <w:r w:rsidR="00B72892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15 лет 2 часа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а лицами в возра</w:t>
      </w:r>
      <w:r w:rsidR="00B72892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15-16 лет – 3 часа 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день.</w:t>
      </w:r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61" w:rsidRPr="001A0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Исправительные работы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несовершеннолет</w:t>
      </w:r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осужденным на срок до 1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школы, где он обучается или в районе, где живет несовершеннолетний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0661" w:rsidRPr="001A0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Ограничение свободы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несовершеннолетним 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осужденным в виде осн</w:t>
      </w:r>
      <w:r w:rsidR="00B72892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овного наказания на срок от 2-х месяцев до 2-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лет.</w:t>
      </w:r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</w:t>
      </w:r>
      <w:r w:rsidR="00F971A3" w:rsidRPr="00B0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Лишения С</w:t>
      </w:r>
      <w:r w:rsidR="001A0661" w:rsidRPr="001A0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вободы</w:t>
      </w:r>
      <w:r w:rsidR="001A0661" w:rsidRPr="001A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несовершеннолетним осужденным, совершив</w:t>
      </w:r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преступления </w:t>
      </w:r>
      <w:r w:rsidR="00F971A3" w:rsidRPr="00B0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до 16 лет, на срок до 6</w:t>
      </w:r>
      <w:r w:rsidR="001A0661" w:rsidRPr="001A0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  <w:r w:rsidR="00F971A3" w:rsidRP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60A" w:rsidRPr="00B00AD7" w:rsidRDefault="002040B8" w:rsidP="0020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является более мягким видом ответственности и наступает за менее опасные правонарушения. 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ст. 2.3 КоАП РФ возраст, по достижении которого на момент совершения преступления лицо подлежит административной ответственности, - 16 л</w:t>
      </w:r>
      <w:r w:rsid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ет. Значит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говоря об административной ответственн</w:t>
      </w:r>
      <w:r w:rsid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несовершеннолетних, надо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ответственность лиц в возрасте от </w:t>
      </w:r>
      <w:r w:rsidRPr="00F9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до 18 лет</w:t>
      </w:r>
      <w:r w:rsidR="0045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5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возможности привлечения к от</w:t>
      </w:r>
      <w:r w:rsidR="0045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родителей или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 несовершеннолетних в возрасте до 16 лет за совершенные ими правонарушения (к примеру, за нахождение в состоянии алкогольного опьянения несовершеннолетних в возрасте до 16 лет административную ответственность пон</w:t>
      </w:r>
      <w:r w:rsidR="0045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есут родители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0B8" w:rsidRPr="00246E35" w:rsidRDefault="002040B8" w:rsidP="0020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Действующий Кодекс об административных правонарушениях предусматривает 10 мер наказания для привлеченных к административной ответственности. Из них к несовершеннолетним могут быть применены все виды, кроме административного ареста. Однако на практике к несовершеннолетним чаще всего применяются такие виды наказания, как предупреждение и штраф.</w:t>
      </w:r>
      <w:r w:rsid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закрепляется в письменной форме и выносится, если административное правонарушение совершено впервые и не причиняет существенный вред.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 - денежное взыскание, выражающееся в рублях. Такой вид наказания применяется к самим несовершеннолетним, если у них есть личный заработок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противном случае - к их ро</w:t>
      </w:r>
      <w:r w:rsid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 или лицам их заменяющим.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комиссия по делам несовершеннолетних и защите их прав может освободить от административной ответственности лицо, совершившее административное правонарушение, с учетом конкретных обстоятельств дела, заменив ее мерой воздействия, предусмотренной федеральным законодательством о защите прав несовершеннолет</w:t>
      </w:r>
      <w:r w:rsidR="00B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них. </w:t>
      </w:r>
      <w:r w:rsidRPr="00246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несовершеннолетними нарушителями ответственность за их поступки несут и родители.</w:t>
      </w:r>
    </w:p>
    <w:p w:rsidR="00820804" w:rsidRPr="00246E35" w:rsidRDefault="00820804">
      <w:pPr>
        <w:rPr>
          <w:sz w:val="28"/>
          <w:szCs w:val="28"/>
        </w:rPr>
      </w:pPr>
    </w:p>
    <w:sectPr w:rsidR="00820804" w:rsidRPr="00246E35" w:rsidSect="005974A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91"/>
    <w:rsid w:val="001A0661"/>
    <w:rsid w:val="002040B8"/>
    <w:rsid w:val="00246E35"/>
    <w:rsid w:val="003E4C91"/>
    <w:rsid w:val="0045260A"/>
    <w:rsid w:val="00470788"/>
    <w:rsid w:val="005974A6"/>
    <w:rsid w:val="007C539E"/>
    <w:rsid w:val="00820804"/>
    <w:rsid w:val="008B2550"/>
    <w:rsid w:val="008E1A70"/>
    <w:rsid w:val="009B63B9"/>
    <w:rsid w:val="009C6818"/>
    <w:rsid w:val="00B00AD7"/>
    <w:rsid w:val="00B72892"/>
    <w:rsid w:val="00C40557"/>
    <w:rsid w:val="00D5145C"/>
    <w:rsid w:val="00F971A3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DF06"/>
  <w15:chartTrackingRefBased/>
  <w15:docId w15:val="{B400F126-54BF-4799-8C9F-EFF07E3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040B8"/>
  </w:style>
  <w:style w:type="character" w:customStyle="1" w:styleId="feeds-pagenavigationtooltip">
    <w:name w:val="feeds-page__navigation_tooltip"/>
    <w:basedOn w:val="a0"/>
    <w:rsid w:val="002040B8"/>
  </w:style>
  <w:style w:type="paragraph" w:styleId="a3">
    <w:name w:val="Normal (Web)"/>
    <w:basedOn w:val="a"/>
    <w:uiPriority w:val="99"/>
    <w:semiHidden/>
    <w:unhideWhenUsed/>
    <w:rsid w:val="0020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39E"/>
    <w:rPr>
      <w:color w:val="0000FF"/>
      <w:u w:val="single"/>
    </w:rPr>
  </w:style>
  <w:style w:type="paragraph" w:customStyle="1" w:styleId="no-indent">
    <w:name w:val="no-indent"/>
    <w:basedOn w:val="a"/>
    <w:rsid w:val="007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9</cp:revision>
  <cp:lastPrinted>2023-05-05T13:32:00Z</cp:lastPrinted>
  <dcterms:created xsi:type="dcterms:W3CDTF">2023-05-03T12:43:00Z</dcterms:created>
  <dcterms:modified xsi:type="dcterms:W3CDTF">2023-05-05T13:44:00Z</dcterms:modified>
</cp:coreProperties>
</file>